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AA2" w:rsidRPr="007D0AA2" w:rsidRDefault="007D0AA2" w:rsidP="007D0AA2">
      <w:pPr>
        <w:spacing w:after="190" w:line="190" w:lineRule="atLeast"/>
        <w:jc w:val="both"/>
        <w:rPr>
          <w:rFonts w:ascii="Arial" w:eastAsia="Times New Roman" w:hAnsi="Arial" w:cs="Arial"/>
          <w:color w:val="000000"/>
          <w:sz w:val="15"/>
          <w:szCs w:val="15"/>
        </w:rPr>
      </w:pPr>
      <w:r w:rsidRPr="007D0AA2">
        <w:rPr>
          <w:rFonts w:ascii="Arial" w:eastAsia="Times New Roman" w:hAnsi="Arial" w:cs="Arial"/>
          <w:b/>
          <w:bCs/>
          <w:color w:val="000000"/>
          <w:sz w:val="15"/>
          <w:szCs w:val="15"/>
        </w:rPr>
        <w:br/>
      </w:r>
      <w:proofErr w:type="spellStart"/>
      <w:r w:rsidRPr="007D0AA2">
        <w:rPr>
          <w:rFonts w:ascii="Arial" w:eastAsia="Times New Roman" w:hAnsi="Arial" w:cs="Arial"/>
          <w:b/>
          <w:bCs/>
          <w:color w:val="000000"/>
          <w:sz w:val="15"/>
        </w:rPr>
        <w:t>Lorem</w:t>
      </w:r>
      <w:proofErr w:type="spellEnd"/>
      <w:r w:rsidRPr="007D0AA2">
        <w:rPr>
          <w:rFonts w:ascii="Arial" w:eastAsia="Times New Roman" w:hAnsi="Arial" w:cs="Arial"/>
          <w:b/>
          <w:bCs/>
          <w:color w:val="000000"/>
          <w:sz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b/>
          <w:bCs/>
          <w:color w:val="000000"/>
          <w:sz w:val="15"/>
        </w:rPr>
        <w:t>Ipsum</w:t>
      </w:r>
      <w:proofErr w:type="spellEnd"/>
      <w:r w:rsidRPr="007D0AA2">
        <w:rPr>
          <w:rFonts w:ascii="Arial" w:eastAsia="Times New Roman" w:hAnsi="Arial" w:cs="Arial"/>
          <w:color w:val="000000"/>
          <w:sz w:val="15"/>
        </w:rPr>
        <w:t> </w:t>
      </w:r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is simply dummy text of the printing and typesetting industry.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Lorem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Ipsum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popularised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in the 1960s with the release of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Letraset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sheets containing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Lorem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Ipsum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passages, and more recently with desktop publishing software like Aldus PageMaker including versions of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Lorem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Ipsum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>.</w:t>
      </w:r>
    </w:p>
    <w:p w:rsidR="007D0AA2" w:rsidRPr="007D0AA2" w:rsidRDefault="007D0AA2" w:rsidP="007D0AA2">
      <w:pPr>
        <w:spacing w:after="190" w:line="190" w:lineRule="atLeast"/>
        <w:jc w:val="both"/>
        <w:rPr>
          <w:rFonts w:ascii="Arial" w:eastAsia="Times New Roman" w:hAnsi="Arial" w:cs="Arial"/>
          <w:color w:val="000000"/>
          <w:sz w:val="15"/>
          <w:szCs w:val="15"/>
        </w:rPr>
      </w:pPr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It is a long established fact that a reader will be distracted by the readable content of a page when looking at its layout. The point of using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Lorem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Ipsum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is that it has a more-or-less normal distribution of letters, as opposed to using 'Content here, content here', making it look like readable English. Many desktop publishing packages and web page editors now use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Lorem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Ipsum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as their default model text, and a search for '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lorem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ipsum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' will uncover many web sites still in their infancy. Various versions have evolved over the years, sometimes by accident, sometimes on purpose (injected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humour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and the like).</w:t>
      </w:r>
    </w:p>
    <w:p w:rsidR="007D0AA2" w:rsidRPr="007D0AA2" w:rsidRDefault="007D0AA2" w:rsidP="007D0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AA2">
        <w:rPr>
          <w:rFonts w:ascii="Arial" w:eastAsia="Times New Roman" w:hAnsi="Arial" w:cs="Arial"/>
          <w:color w:val="000000"/>
          <w:sz w:val="15"/>
          <w:szCs w:val="15"/>
        </w:rPr>
        <w:t> </w:t>
      </w:r>
    </w:p>
    <w:p w:rsidR="007D0AA2" w:rsidRPr="007D0AA2" w:rsidRDefault="007D0AA2" w:rsidP="007D0AA2">
      <w:pPr>
        <w:spacing w:after="190" w:line="190" w:lineRule="atLeast"/>
        <w:jc w:val="both"/>
        <w:rPr>
          <w:rFonts w:ascii="Arial" w:eastAsia="Times New Roman" w:hAnsi="Arial" w:cs="Arial"/>
          <w:color w:val="000000"/>
          <w:sz w:val="15"/>
          <w:szCs w:val="15"/>
        </w:rPr>
      </w:pPr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Contrary to popular belief,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Lorem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Ipsum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is not simply random text. It has roots in a piece of classical Latin literature from 45 BC, making it over 2000 years old. Richard McClintock, a Latin professor at Hampden-Sydney College in Virginia, looked up one of the more obscure Latin words,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consectetur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, from a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Lorem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Ipsum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passage, and going through the cites of the word in classical literature, discovered the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undoubtable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source.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Lorem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Ipsum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comes from sections 1.10.32 and 1.10.33 of "de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Finibus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Bonorum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gram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et</w:t>
      </w:r>
      <w:proofErr w:type="gram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Malorum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" (The Extremes of Good and Evil) by Cicero, written in 45 BC. This book is a treatise on the theory of ethics, very popular during the Renaissance. The first line of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Lorem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Ipsum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>, "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Lorem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ipsum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dolor sit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amet</w:t>
      </w:r>
      <w:proofErr w:type="spellEnd"/>
      <w:proofErr w:type="gram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.."</w:t>
      </w:r>
      <w:proofErr w:type="gramEnd"/>
      <w:r w:rsidRPr="007D0AA2">
        <w:rPr>
          <w:rFonts w:ascii="Arial" w:eastAsia="Times New Roman" w:hAnsi="Arial" w:cs="Arial"/>
          <w:color w:val="000000"/>
          <w:sz w:val="15"/>
          <w:szCs w:val="15"/>
        </w:rPr>
        <w:t>, comes from a line in section 1.10.32.</w:t>
      </w:r>
    </w:p>
    <w:p w:rsidR="007D0AA2" w:rsidRPr="007D0AA2" w:rsidRDefault="007D0AA2" w:rsidP="007D0AA2">
      <w:pPr>
        <w:spacing w:after="190" w:line="190" w:lineRule="atLeast"/>
        <w:jc w:val="both"/>
        <w:rPr>
          <w:rFonts w:ascii="Arial" w:eastAsia="Times New Roman" w:hAnsi="Arial" w:cs="Arial"/>
          <w:color w:val="000000"/>
          <w:sz w:val="15"/>
          <w:szCs w:val="15"/>
        </w:rPr>
      </w:pPr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The standard chunk of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Lorem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Ipsum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used since the 1500s is reproduced below for those interested. Sections 1.10.32 and 1.10.33 from "de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Finibus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Bonorum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gram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et</w:t>
      </w:r>
      <w:proofErr w:type="gramEnd"/>
      <w:r w:rsidRPr="007D0AA2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spellStart"/>
      <w:r w:rsidRPr="007D0AA2">
        <w:rPr>
          <w:rFonts w:ascii="Arial" w:eastAsia="Times New Roman" w:hAnsi="Arial" w:cs="Arial"/>
          <w:color w:val="000000"/>
          <w:sz w:val="15"/>
          <w:szCs w:val="15"/>
        </w:rPr>
        <w:t>Malorum</w:t>
      </w:r>
      <w:proofErr w:type="spellEnd"/>
      <w:r w:rsidRPr="007D0AA2">
        <w:rPr>
          <w:rFonts w:ascii="Arial" w:eastAsia="Times New Roman" w:hAnsi="Arial" w:cs="Arial"/>
          <w:color w:val="000000"/>
          <w:sz w:val="15"/>
          <w:szCs w:val="15"/>
        </w:rPr>
        <w:t>" by Cicero are also reproduced in their exact original form, accompanied by English versions from the 1914 translation by H. Rackham.</w:t>
      </w:r>
    </w:p>
    <w:p w:rsidR="00BB50DC" w:rsidRDefault="00BB50DC"/>
    <w:sectPr w:rsidR="00BB50DC" w:rsidSect="00BB50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D0AA2"/>
    <w:rsid w:val="007D0AA2"/>
    <w:rsid w:val="00BB50DC"/>
    <w:rsid w:val="00D95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0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0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0AA2"/>
    <w:rPr>
      <w:b/>
      <w:bCs/>
    </w:rPr>
  </w:style>
  <w:style w:type="character" w:customStyle="1" w:styleId="apple-converted-space">
    <w:name w:val="apple-converted-space"/>
    <w:basedOn w:val="DefaultParagraphFont"/>
    <w:rsid w:val="007D0A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3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2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ejaz</dc:creator>
  <cp:lastModifiedBy>ejaz</cp:lastModifiedBy>
  <cp:revision>1</cp:revision>
  <dcterms:created xsi:type="dcterms:W3CDTF">2014-03-26T10:25:00Z</dcterms:created>
  <dcterms:modified xsi:type="dcterms:W3CDTF">2014-03-26T14:16:00Z</dcterms:modified>
</cp:coreProperties>
</file>